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7" w:rsidRDefault="0018203C" w:rsidP="00C71248">
      <w:pPr>
        <w:tabs>
          <w:tab w:val="left" w:pos="1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8792156"/>
            <wp:effectExtent l="0" t="0" r="0" b="0"/>
            <wp:docPr id="1" name="Рисунок 1" descr="F:\Тит УП новый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УП новый 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9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E7" w:rsidRDefault="005135E7" w:rsidP="00C71248">
      <w:pPr>
        <w:tabs>
          <w:tab w:val="left" w:pos="19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9A" w:rsidRDefault="006E099A" w:rsidP="0018203C">
      <w:pPr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7B30B2" w:rsidRDefault="007B30B2" w:rsidP="0018203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B30B2" w:rsidRDefault="007B30B2" w:rsidP="006E099A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099A" w:rsidRPr="00AF7DA0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E099A" w:rsidRPr="00AF7DA0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 на 2018-2019   учебный год.</w:t>
      </w:r>
    </w:p>
    <w:p w:rsidR="007B30B2" w:rsidRPr="00AF7DA0" w:rsidRDefault="007B30B2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9A" w:rsidRPr="00AF7DA0" w:rsidRDefault="007B30B2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Структура и содержание учебного плана  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Губкинскаясош</w:t>
      </w:r>
      <w:proofErr w:type="spellEnd"/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учебном году определяют 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099A" w:rsidRPr="00AF7DA0" w:rsidRDefault="00AC19CA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ООН;</w:t>
      </w:r>
    </w:p>
    <w:p w:rsidR="006E099A" w:rsidRPr="00AF7DA0" w:rsidRDefault="00AF7DA0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12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еральный закон  «Об образовании»</w:t>
      </w:r>
      <w:r w:rsidR="006E099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</w:t>
      </w:r>
      <w:r w:rsidR="0012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03.07.2016г.), «Об образовании в Российской Федерации (с  </w:t>
      </w:r>
      <w:r w:rsidR="00E0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 и дополнениями</w:t>
      </w:r>
      <w:r w:rsidR="0012569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5699" w:rsidRPr="00AF7DA0" w:rsidRDefault="00125699" w:rsidP="0012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РФ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F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</w:t>
      </w:r>
      <w:r w:rsidRPr="00AF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 г. № 373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 и до</w:t>
      </w:r>
      <w:r w:rsidR="00E0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полнениями от 26.11.2010г. №1241, от 22.09.2011 г. №2357, от 18.12.г. №1060, от 29.12.2014 г. №1643, от18.05.2015 г. №507) «Об утверждении федерального государственного образовательного стандарта начального общего образования»;</w:t>
      </w:r>
    </w:p>
    <w:p w:rsidR="001415F4" w:rsidRPr="00AF7DA0" w:rsidRDefault="001415F4" w:rsidP="0014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17.12.2010 г. №1897 (с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от29.12.2014г. №1644, от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1576, 1577, 1578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3730CA" w:rsidRPr="00AF7DA0" w:rsidRDefault="001415F4" w:rsidP="0037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30CA" w:rsidRPr="00AF7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</w:t>
      </w:r>
      <w:r w:rsidR="003730C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7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17.05.2012 г. №413 (с  </w:t>
      </w:r>
      <w:r w:rsidR="00373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 и дополнениями</w:t>
      </w:r>
      <w:r w:rsidR="0037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от29.12.2014г. №1645, от</w:t>
      </w:r>
      <w:r w:rsidR="003730C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31.12.2015 г</w:t>
      </w:r>
      <w:r w:rsidR="0037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30C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</w:t>
      </w:r>
      <w:r w:rsidR="003730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0CA"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29.06.2017г. №613) «</w:t>
      </w:r>
      <w:r w:rsidR="00373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федерального государственного образовательного стандарта среднего общего образования»;</w:t>
      </w:r>
    </w:p>
    <w:p w:rsidR="00103531" w:rsidRDefault="00BB3BAF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0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римерная основная образовательная программа начального общего образования (одобренная  решением федерального учебно-методического объединения по общему образованию протокол  от 8 апреля 2015 года №1/15 в ред. от 28.10.2015г.);</w:t>
      </w:r>
    </w:p>
    <w:p w:rsidR="00BB3BAF" w:rsidRDefault="00BB3BAF" w:rsidP="00BB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Примерная основная образовательная программа основного общего образования (одобренная  решением федерального учебно-методического объединения по общему образованию протокол  от 8 апреля 2015 года №1/15 в ред. от 28.10.2015г.);</w:t>
      </w:r>
    </w:p>
    <w:p w:rsidR="00BB3BAF" w:rsidRDefault="00BB3BAF" w:rsidP="00BB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среднего общего образования (одобренная  решением федерального учебно-методического объединения по общему образованию (одобрена решением ФУМО от 12.05.2016 г. протокол    №2/16);</w:t>
      </w:r>
    </w:p>
    <w:p w:rsidR="003722BB" w:rsidRPr="00AF7DA0" w:rsidRDefault="003722BB" w:rsidP="0037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5г. 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№3 в 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699" w:rsidRDefault="003C3725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Минобрнауки  России от 19.01.2018г. №08-96 «О методических рекомендациях» (вместе с «Методическими рекомендациями 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России»).</w:t>
      </w:r>
    </w:p>
    <w:p w:rsidR="00125699" w:rsidRPr="00927B27" w:rsidRDefault="004F173D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2-х частей:</w:t>
      </w:r>
    </w:p>
    <w:p w:rsidR="004F173D" w:rsidRPr="00927B27" w:rsidRDefault="004F173D" w:rsidP="004F173D">
      <w:pPr>
        <w:pStyle w:val="ad"/>
        <w:numPr>
          <w:ilvl w:val="0"/>
          <w:numId w:val="9"/>
        </w:numPr>
        <w:rPr>
          <w:rFonts w:cs="Times New Roman"/>
        </w:rPr>
      </w:pPr>
      <w:r w:rsidRPr="00927B27">
        <w:rPr>
          <w:rFonts w:cs="Times New Roman"/>
        </w:rPr>
        <w:t>обязательной части;</w:t>
      </w:r>
    </w:p>
    <w:p w:rsidR="004F173D" w:rsidRPr="00927B27" w:rsidRDefault="004F173D" w:rsidP="004F173D">
      <w:pPr>
        <w:pStyle w:val="ad"/>
        <w:numPr>
          <w:ilvl w:val="0"/>
          <w:numId w:val="9"/>
        </w:numPr>
        <w:rPr>
          <w:rFonts w:cs="Times New Roman"/>
        </w:rPr>
      </w:pPr>
      <w:r w:rsidRPr="00927B27">
        <w:rPr>
          <w:rFonts w:cs="Times New Roman"/>
        </w:rPr>
        <w:t>части, формируемой  участниками образовательного процесса и до 10 часов внеурочной деятельности.</w:t>
      </w:r>
    </w:p>
    <w:p w:rsidR="00BC25EB" w:rsidRPr="00927B27" w:rsidRDefault="00BC25EB" w:rsidP="00BC2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7B27">
        <w:rPr>
          <w:rFonts w:ascii="Times New Roman" w:hAnsi="Times New Roman" w:cs="Times New Roman"/>
          <w:sz w:val="24"/>
          <w:szCs w:val="24"/>
        </w:rPr>
        <w:t>Предметная область обязательной  части учебного плана</w:t>
      </w:r>
      <w:r w:rsidR="00BB4D8C" w:rsidRPr="00927B27">
        <w:rPr>
          <w:rFonts w:ascii="Times New Roman" w:hAnsi="Times New Roman" w:cs="Times New Roman"/>
          <w:sz w:val="24"/>
          <w:szCs w:val="24"/>
        </w:rPr>
        <w:t xml:space="preserve"> на уровне НОО и</w:t>
      </w:r>
      <w:r w:rsidRPr="00927B27">
        <w:rPr>
          <w:rFonts w:ascii="Times New Roman" w:hAnsi="Times New Roman" w:cs="Times New Roman"/>
          <w:sz w:val="24"/>
          <w:szCs w:val="24"/>
        </w:rPr>
        <w:t>зучается в следующем объеме:</w:t>
      </w:r>
    </w:p>
    <w:p w:rsidR="00BC25EB" w:rsidRPr="00927B27" w:rsidRDefault="00533963" w:rsidP="00BC2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7B27">
        <w:rPr>
          <w:rFonts w:ascii="Times New Roman" w:hAnsi="Times New Roman" w:cs="Times New Roman"/>
          <w:sz w:val="24"/>
          <w:szCs w:val="24"/>
        </w:rPr>
        <w:t>- Родной язык (русский) – 1 класс- 1 час, 4 класс- 0,5 часа.</w:t>
      </w:r>
    </w:p>
    <w:p w:rsidR="00533963" w:rsidRPr="00927B27" w:rsidRDefault="00533963" w:rsidP="00BC25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7B27">
        <w:rPr>
          <w:rFonts w:ascii="Times New Roman" w:hAnsi="Times New Roman" w:cs="Times New Roman"/>
          <w:sz w:val="24"/>
          <w:szCs w:val="24"/>
        </w:rPr>
        <w:t xml:space="preserve">- </w:t>
      </w:r>
      <w:r w:rsidR="001D4060">
        <w:rPr>
          <w:rFonts w:ascii="Times New Roman" w:hAnsi="Times New Roman" w:cs="Times New Roman"/>
          <w:sz w:val="24"/>
          <w:szCs w:val="24"/>
        </w:rPr>
        <w:t>Л</w:t>
      </w:r>
      <w:r w:rsidRPr="00927B27">
        <w:rPr>
          <w:rFonts w:ascii="Times New Roman" w:hAnsi="Times New Roman" w:cs="Times New Roman"/>
          <w:sz w:val="24"/>
          <w:szCs w:val="24"/>
        </w:rPr>
        <w:t>итературное чтение на родном языке -  4 класс – 0,5 ч.</w:t>
      </w:r>
    </w:p>
    <w:p w:rsidR="00125699" w:rsidRDefault="00927B27" w:rsidP="00BC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обязательную часть на уровне основного общего образования включены следующие учебные предметы:</w:t>
      </w:r>
    </w:p>
    <w:p w:rsidR="002C5D80" w:rsidRPr="002C5D80" w:rsidRDefault="002C5D80" w:rsidP="002C5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Родной язык </w:t>
      </w:r>
      <w:r w:rsidRPr="002C5D80">
        <w:rPr>
          <w:rFonts w:ascii="Times New Roman" w:hAnsi="Times New Roman" w:cs="Times New Roman"/>
          <w:sz w:val="24"/>
          <w:szCs w:val="24"/>
        </w:rPr>
        <w:t>(русский)</w:t>
      </w:r>
      <w:r w:rsidRPr="002C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 </w:t>
      </w:r>
      <w:proofErr w:type="spellStart"/>
      <w:r w:rsidRPr="002C5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C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9 кл.-0,5 ч.</w:t>
      </w:r>
    </w:p>
    <w:p w:rsidR="00927B27" w:rsidRDefault="002C5D80" w:rsidP="002C5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-Родная литература: 7 кл.-0,5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2C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кл.-0,5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5E" w:rsidRPr="00B558C0" w:rsidRDefault="004F1F5E" w:rsidP="004F1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иностранный язык 5кл-2 часа, 9 кл.-1 час;</w:t>
      </w:r>
    </w:p>
    <w:p w:rsidR="001A648A" w:rsidRDefault="001A648A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России»: 5класс-1 ч., </w:t>
      </w:r>
    </w:p>
    <w:p w:rsidR="002C5D80" w:rsidRDefault="001A648A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класс- 1 ч., 7 класс-1ч., 8 класс-1ч., 9 класс-1 час изучаются в рамках внеурочной деятельности.</w:t>
      </w:r>
    </w:p>
    <w:p w:rsidR="001A648A" w:rsidRDefault="001A648A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индивидуальных потребностей обучающихся, учебный план предусматривает время:</w:t>
      </w:r>
    </w:p>
    <w:p w:rsidR="001A648A" w:rsidRDefault="001A648A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учебных часов, отводимых на изучение отдельных  обязательных предметов;</w:t>
      </w:r>
    </w:p>
    <w:p w:rsidR="001A648A" w:rsidRDefault="001A648A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введение учебных курсов, обеспечивающих различные интересы обучающихся;</w:t>
      </w:r>
    </w:p>
    <w:p w:rsidR="001A648A" w:rsidRDefault="001A648A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внеурочную деятельность.</w:t>
      </w:r>
    </w:p>
    <w:p w:rsidR="001A648A" w:rsidRDefault="001A648A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процесса, передает специфику</w:t>
      </w:r>
      <w:r w:rsidR="00A9437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ОУ; является содержательной и критериальной  основой для разработки рабочих программ учебных предметов, системы оценки деятельности обучающихся, учителей,  образовательного учреждения.</w:t>
      </w:r>
    </w:p>
    <w:p w:rsidR="00A94376" w:rsidRDefault="00A94376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образовательного учреждения предусматривает 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2C5D80" w:rsidRDefault="0018476E" w:rsidP="001D4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76E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18476E" w:rsidRPr="0018476E" w:rsidRDefault="0018476E" w:rsidP="001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76E">
        <w:rPr>
          <w:rFonts w:ascii="Times New Roman" w:hAnsi="Times New Roman" w:cs="Times New Roman"/>
          <w:sz w:val="24"/>
          <w:szCs w:val="24"/>
        </w:rPr>
        <w:t>Учебный предмет «Физическая культура изучается в объеме 3 часа внеделю (приказ Министерства</w:t>
      </w:r>
      <w:proofErr w:type="gramEnd"/>
    </w:p>
    <w:p w:rsidR="002C5D80" w:rsidRDefault="00BB2455" w:rsidP="001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47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и науки РФ №889 от 30.08.2010г.).</w:t>
      </w:r>
    </w:p>
    <w:p w:rsidR="00E927E9" w:rsidRDefault="00E1079C" w:rsidP="00E107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Информатика 2 класс -1 ч., 3 класс – ч. в урочной форме, 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внеурочной форме.</w:t>
      </w:r>
    </w:p>
    <w:p w:rsidR="00E927E9" w:rsidRDefault="00BB2455" w:rsidP="001D4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BB2455" w:rsidRDefault="00BB2455" w:rsidP="00BB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76E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 изучается в объеме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76E">
        <w:rPr>
          <w:rFonts w:ascii="Times New Roman" w:hAnsi="Times New Roman" w:cs="Times New Roman"/>
          <w:sz w:val="24"/>
          <w:szCs w:val="24"/>
        </w:rPr>
        <w:t xml:space="preserve"> часа в</w:t>
      </w:r>
      <w:r>
        <w:rPr>
          <w:rFonts w:ascii="Times New Roman" w:hAnsi="Times New Roman" w:cs="Times New Roman"/>
          <w:sz w:val="24"/>
          <w:szCs w:val="24"/>
        </w:rPr>
        <w:t xml:space="preserve">  неделю  в урочной форме  1 час во внеурочной форме </w:t>
      </w:r>
      <w:r w:rsidRPr="001847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Главного государственного санитарного врача РФ от 24.11.2015 г. №81 «О внесении изменений  №3  в СанПиН 2.4.2.2821. «санитарно-эпидемиологические требования к условиям и организации обучения в общеобразовательных организациях», пунктом 10.20. «рекомендуется  проводить не менее 3-х учебных занятий физической культурой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урочной и внеурочной форме) в неделю,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036DF">
        <w:rPr>
          <w:rFonts w:ascii="Times New Roman" w:hAnsi="Times New Roman" w:cs="Times New Roman"/>
          <w:sz w:val="24"/>
          <w:szCs w:val="24"/>
        </w:rPr>
        <w:t xml:space="preserve"> общей недельной нагрузки</w:t>
      </w:r>
      <w:r w:rsidR="001A2C50">
        <w:rPr>
          <w:rFonts w:ascii="Times New Roman" w:hAnsi="Times New Roman" w:cs="Times New Roman"/>
          <w:sz w:val="24"/>
          <w:szCs w:val="24"/>
        </w:rPr>
        <w:t>»</w:t>
      </w:r>
      <w:r w:rsidR="000036DF">
        <w:rPr>
          <w:rFonts w:ascii="Times New Roman" w:hAnsi="Times New Roman" w:cs="Times New Roman"/>
          <w:sz w:val="24"/>
          <w:szCs w:val="24"/>
        </w:rPr>
        <w:t>.</w:t>
      </w:r>
    </w:p>
    <w:p w:rsidR="002C5D80" w:rsidRPr="001A2C50" w:rsidRDefault="002C5D80" w:rsidP="002C5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Обществознание 5 класс – 1 ч.;</w:t>
      </w:r>
    </w:p>
    <w:p w:rsidR="002C5D80" w:rsidRPr="001A2C50" w:rsidRDefault="002C5D80" w:rsidP="002C5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-Литература родного края 8 </w:t>
      </w:r>
      <w:proofErr w:type="spellStart"/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.- 1 час;</w:t>
      </w:r>
    </w:p>
    <w:p w:rsidR="002C5D80" w:rsidRPr="001A2C50" w:rsidRDefault="002C5D80" w:rsidP="002C5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Информатика 6 класс – 1 час;</w:t>
      </w:r>
    </w:p>
    <w:p w:rsidR="002C5D80" w:rsidRPr="001A2C50" w:rsidRDefault="002C5D80" w:rsidP="002C5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Биология 6, 7 класс – по 1 часу,</w:t>
      </w:r>
    </w:p>
    <w:p w:rsidR="002C5D80" w:rsidRPr="001A2C50" w:rsidRDefault="002C5D80" w:rsidP="002C5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География 7 класс – 1ч.,</w:t>
      </w:r>
    </w:p>
    <w:p w:rsidR="002C5D80" w:rsidRPr="001A2C50" w:rsidRDefault="002C5D80" w:rsidP="002C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Химия  - 8 </w:t>
      </w:r>
      <w:proofErr w:type="spellStart"/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1ч.,  </w:t>
      </w:r>
    </w:p>
    <w:p w:rsidR="002C5D80" w:rsidRDefault="002C5D80" w:rsidP="002C5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Черчение 8-9 </w:t>
      </w:r>
      <w:proofErr w:type="spellStart"/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2C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2ч.</w:t>
      </w:r>
    </w:p>
    <w:p w:rsid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</w:t>
      </w:r>
      <w:r w:rsidRPr="00BB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общее образование</w:t>
      </w:r>
    </w:p>
    <w:p w:rsidR="006D0E27" w:rsidRPr="006D0E27" w:rsidRDefault="006D0E27" w:rsidP="00BC2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Введение элективных предметов и курсов осуществляется по результатам анкетирования обучающихся и их родителей с целью качественной подготовки к единому государственному экзамену.</w:t>
      </w:r>
    </w:p>
    <w:p w:rsidR="006D0E27" w:rsidRP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 1</w:t>
      </w:r>
    </w:p>
    <w:p w:rsidR="006D0E27" w:rsidRP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 -1</w:t>
      </w:r>
    </w:p>
    <w:p w:rsidR="006D0E27" w:rsidRP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язык- 1</w:t>
      </w:r>
    </w:p>
    <w:p w:rsidR="006D0E27" w:rsidRP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E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предметы:</w:t>
      </w:r>
    </w:p>
    <w:p w:rsidR="006D0E27" w:rsidRP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по решению задач по математике – 1.</w:t>
      </w:r>
    </w:p>
    <w:p w:rsidR="006D0E27" w:rsidRP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российской истории  – 1.</w:t>
      </w:r>
    </w:p>
    <w:p w:rsidR="006D0E27" w:rsidRPr="006D0E27" w:rsidRDefault="006D0E27" w:rsidP="006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 человечества – 1.</w:t>
      </w:r>
    </w:p>
    <w:p w:rsidR="001506B9" w:rsidRDefault="001506B9" w:rsidP="00BC2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D1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используются учебно-методические комплексы, программы и пособия, рекомендованные Министерством образования и науки РФ, которые обеспечивают освоение программ базового уровня.</w:t>
      </w:r>
    </w:p>
    <w:p w:rsidR="006D0E27" w:rsidRDefault="001506B9" w:rsidP="00BC2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A55954" w:rsidRPr="00A559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</w:t>
      </w:r>
      <w:r w:rsidR="00A5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соблюдается преемственность учебных планов и программ.</w:t>
      </w:r>
    </w:p>
    <w:p w:rsidR="00A55954" w:rsidRDefault="00A55954" w:rsidP="00E507E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изменений в учебном плане предполагается получить высокий уровень знаний и умений обучающихся, обеспечить максимальный учет интеллектуальн</w:t>
      </w:r>
      <w:r w:rsidR="00E507E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творческих возможностей детей.</w:t>
      </w:r>
    </w:p>
    <w:p w:rsidR="006E099A" w:rsidRPr="00AF7DA0" w:rsidRDefault="006E099A" w:rsidP="006E09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учебных занятий устанавливается в соответствии с пунктом 10.9 </w:t>
      </w:r>
      <w:r w:rsidRPr="00AF7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учетом изменений № 3 в СанПиН</w:t>
      </w:r>
      <w:r w:rsidRPr="00AF7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099A" w:rsidRPr="00AF7DA0" w:rsidRDefault="006E099A" w:rsidP="006E0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составляет:</w:t>
      </w:r>
    </w:p>
    <w:p w:rsidR="006E099A" w:rsidRPr="00AF7DA0" w:rsidRDefault="006E099A" w:rsidP="006E0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классе - 35 минут (сентябрь - декабрь), 40 минут (январь - май);</w:t>
      </w:r>
      <w:proofErr w:type="gramEnd"/>
    </w:p>
    <w:p w:rsidR="006E099A" w:rsidRPr="00AF7DA0" w:rsidRDefault="006E099A" w:rsidP="006E0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2-11 классах -  не более 40 минут.</w:t>
      </w:r>
    </w:p>
    <w:p w:rsidR="006E099A" w:rsidRPr="00AF7DA0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1 классе – 33 недели. Продолжительность года 2-11 классы – 34 недели. Продолжительность каникул в течение учебного года составляет 30 календарных дней, </w:t>
      </w:r>
      <w:proofErr w:type="gramStart"/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F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1 классе устанавливаются дополнительные недельные каникулы.  </w:t>
      </w:r>
    </w:p>
    <w:p w:rsidR="006E099A" w:rsidRPr="00AF7DA0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7A" w:rsidRPr="00396F58" w:rsidRDefault="002B007A" w:rsidP="0048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Начальное общее образование </w:t>
      </w:r>
    </w:p>
    <w:p w:rsidR="00725960" w:rsidRPr="00725960" w:rsidRDefault="00725960" w:rsidP="0072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60">
        <w:rPr>
          <w:rFonts w:ascii="Times New Roman" w:eastAsia="Times New Roman" w:hAnsi="Times New Roman" w:cs="Times New Roman"/>
          <w:sz w:val="24"/>
          <w:szCs w:val="24"/>
          <w:lang w:eastAsia="ru-RU"/>
        </w:rPr>
        <w:t>1-4-ый классы (ФГОС) на 2018-2019 учебный год</w:t>
      </w:r>
    </w:p>
    <w:p w:rsidR="002B007A" w:rsidRPr="00FD0269" w:rsidRDefault="002B007A" w:rsidP="002B00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3059"/>
        <w:gridCol w:w="826"/>
        <w:gridCol w:w="850"/>
        <w:gridCol w:w="851"/>
        <w:gridCol w:w="844"/>
        <w:gridCol w:w="844"/>
      </w:tblGrid>
      <w:tr w:rsidR="002B007A" w:rsidRPr="00FD0269" w:rsidTr="002A4B21">
        <w:trPr>
          <w:trHeight w:val="242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692208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08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51.65pt;margin-top:.35pt;width:153.25pt;height:30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XsKgIAAEo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"/>
              </w:pict>
            </w:r>
            <w:r w:rsidR="002B007A"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692208" w:rsidP="002A4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08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 id="_x0000_s1035" type="#_x0000_t32" style="position:absolute;margin-left:146.5pt;margin-top:.35pt;width:0;height:2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PKHQIAADk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"/>
              </w:pict>
            </w:r>
            <w:r w:rsidR="002B007A" w:rsidRPr="00FD0269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Классы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B007A" w:rsidRPr="00FD0269" w:rsidTr="002A4B21">
        <w:trPr>
          <w:trHeight w:val="24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A" w:rsidRPr="00FD0269" w:rsidRDefault="002B007A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A" w:rsidRPr="00FD0269" w:rsidRDefault="002B007A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A" w:rsidRPr="00FD0269" w:rsidRDefault="002B007A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07A" w:rsidRPr="00FD0269" w:rsidTr="002A4B21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D106A" w:rsidRPr="00FD0269" w:rsidTr="00420A4A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06A" w:rsidRDefault="00BD106A" w:rsidP="0042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06A" w:rsidRDefault="00BD106A" w:rsidP="0042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06A" w:rsidRPr="00FD0269" w:rsidRDefault="00BD106A" w:rsidP="0042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BD106A" w:rsidRPr="00FD0269" w:rsidRDefault="00BD106A" w:rsidP="00162F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D106A" w:rsidRPr="00FD0269" w:rsidTr="00420A4A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6A" w:rsidRPr="00FD0269" w:rsidRDefault="00BD106A" w:rsidP="00162F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106A" w:rsidRPr="00FD0269" w:rsidTr="00420A4A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6A" w:rsidRPr="00FD0269" w:rsidRDefault="00BD106A" w:rsidP="00162F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106A" w:rsidRPr="00FD0269" w:rsidTr="00162F2A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6A" w:rsidRPr="00FD0269" w:rsidRDefault="00BD106A" w:rsidP="00162F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282644" w:rsidRDefault="00BD106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итературное чтение на родном языке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106A" w:rsidRPr="00FD0269" w:rsidTr="00162F2A"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A" w:rsidRPr="00FD0269" w:rsidRDefault="00BD106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82644" w:rsidRPr="00FD0269" w:rsidTr="004E36E6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82644" w:rsidRPr="00FD0269" w:rsidTr="004E36E6"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282644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007A" w:rsidRPr="00FD0269" w:rsidTr="002A4B2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B007A" w:rsidRPr="00FD0269" w:rsidTr="002A4B2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религиозной культуры и светской этики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B007A" w:rsidRPr="00FD0269" w:rsidTr="002A4B21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B007A" w:rsidRPr="00FD0269" w:rsidTr="002A4B21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A" w:rsidRPr="00FD0269" w:rsidRDefault="002B007A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B007A" w:rsidRPr="00FD0269" w:rsidTr="002A4B2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B007A" w:rsidRPr="00FD0269" w:rsidTr="002A4B2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396F58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396F58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396F58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C47244" w:rsidRDefault="000B34A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C47244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007A" w:rsidRPr="00FD0269" w:rsidTr="002A4B2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7A" w:rsidRPr="00FD0269" w:rsidRDefault="002B007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0B34A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0B3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B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0B3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B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0B34AA" w:rsidRDefault="002B007A" w:rsidP="000B3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0B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0B34A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2B007A" w:rsidRPr="00FD0269" w:rsidTr="002A4B21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FD0269" w:rsidRDefault="002B007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44" w:rsidRPr="00FD0269" w:rsidTr="004E36E6">
        <w:trPr>
          <w:trHeight w:val="29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282644" w:rsidRPr="00FD0269" w:rsidRDefault="00282644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282644" w:rsidRPr="00FD0269" w:rsidTr="004E36E6"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0B34AA" w:rsidP="00282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8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8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8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8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4" w:rsidRPr="00FD0269" w:rsidRDefault="00282644" w:rsidP="0028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644" w:rsidRPr="00FD0269" w:rsidTr="002A4B21"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4658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FD0269" w:rsidRDefault="00282644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282644" w:rsidRDefault="00282644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4" w:rsidRPr="00282644" w:rsidRDefault="00282644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65838" w:rsidRPr="00FD0269" w:rsidTr="002A4B21">
        <w:trPr>
          <w:trHeight w:val="566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38" w:rsidRPr="00FD0269" w:rsidRDefault="00465838" w:rsidP="004658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65838" w:rsidRPr="00FD0269" w:rsidTr="002A4B21"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38" w:rsidRPr="00FD0269" w:rsidRDefault="00465838" w:rsidP="004658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38" w:rsidRPr="00FD0269" w:rsidRDefault="00465838" w:rsidP="00465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2B007A" w:rsidRDefault="002B007A" w:rsidP="002B007A"/>
    <w:p w:rsidR="002B007A" w:rsidRDefault="002B007A" w:rsidP="002B00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9A" w:rsidRPr="006E099A" w:rsidRDefault="006E099A" w:rsidP="006E099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99A" w:rsidRDefault="006E099A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C2" w:rsidRDefault="009D23C2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C2" w:rsidRDefault="009D23C2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C2" w:rsidRDefault="009D23C2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C2" w:rsidRPr="006E099A" w:rsidRDefault="009D23C2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99A" w:rsidRDefault="006E099A" w:rsidP="006E099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6AC" w:rsidRPr="006E099A" w:rsidRDefault="007716AC" w:rsidP="006E099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E099A" w:rsidRPr="006E099A" w:rsidRDefault="006E099A" w:rsidP="006E099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E099A" w:rsidRPr="006E099A" w:rsidRDefault="006E099A" w:rsidP="006E099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34AE" w:rsidRPr="00004CB6" w:rsidRDefault="005334AE" w:rsidP="0053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образование </w:t>
      </w:r>
    </w:p>
    <w:p w:rsidR="007716AC" w:rsidRDefault="007716AC" w:rsidP="0077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59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(ФГОС) на 2018-2019 учебный год</w:t>
      </w:r>
    </w:p>
    <w:p w:rsidR="00BD0545" w:rsidRPr="00725960" w:rsidRDefault="00BD0545" w:rsidP="0077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8" w:type="dxa"/>
        <w:jc w:val="center"/>
        <w:tblInd w:w="-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9"/>
        <w:gridCol w:w="3529"/>
        <w:gridCol w:w="577"/>
        <w:gridCol w:w="686"/>
        <w:gridCol w:w="790"/>
        <w:gridCol w:w="832"/>
        <w:gridCol w:w="686"/>
        <w:gridCol w:w="879"/>
      </w:tblGrid>
      <w:tr w:rsidR="005334AE" w:rsidRPr="00FD0269" w:rsidTr="002A4B21">
        <w:trPr>
          <w:cantSplit/>
          <w:trHeight w:val="244"/>
          <w:jc w:val="center"/>
        </w:trPr>
        <w:tc>
          <w:tcPr>
            <w:tcW w:w="6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FD0269" w:rsidRDefault="00692208" w:rsidP="002A4B21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Cs/>
                <w:kern w:val="32"/>
                <w:lang w:eastAsia="ru-RU"/>
              </w:rPr>
            </w:pPr>
            <w:r w:rsidRPr="00692208">
              <w:rPr>
                <w:rFonts w:ascii="Cambria" w:eastAsia="Times New Roman" w:hAnsi="Cambria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pict>
                <v:shape id="_x0000_s1036" type="#_x0000_t32" style="position:absolute;margin-left:141.6pt;margin-top:-.65pt;width:180.85pt;height:28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CWKgIAAEo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"/>
              </w:pict>
            </w:r>
            <w:r w:rsidRPr="00692208">
              <w:rPr>
                <w:rFonts w:ascii="Cambria" w:eastAsia="Times New Roman" w:hAnsi="Cambria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pict>
                <v:shape id="_x0000_s1037" type="#_x0000_t32" style="position:absolute;margin-left:141.6pt;margin-top:-.65pt;width:0;height:28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"/>
              </w:pict>
            </w:r>
            <w:r w:rsidR="005334AE" w:rsidRPr="00FD0269">
              <w:rPr>
                <w:rFonts w:ascii="Cambria" w:eastAsia="Times New Roman" w:hAnsi="Cambria" w:cs="Times New Roman"/>
                <w:bCs/>
                <w:kern w:val="32"/>
                <w:lang w:eastAsia="ru-RU"/>
              </w:rPr>
              <w:t xml:space="preserve">Предметные области                 Учебные предметы </w:t>
            </w:r>
          </w:p>
          <w:p w:rsidR="005334AE" w:rsidRPr="00FD0269" w:rsidRDefault="005334AE" w:rsidP="002A4B21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kern w:val="32"/>
                <w:lang w:eastAsia="ru-RU"/>
              </w:rPr>
            </w:pPr>
            <w:r w:rsidRPr="00FD0269">
              <w:rPr>
                <w:rFonts w:ascii="Cambria" w:eastAsia="Times New Roman" w:hAnsi="Cambria" w:cs="Times New Roman"/>
                <w:bCs/>
                <w:kern w:val="32"/>
                <w:lang w:eastAsia="ru-RU"/>
              </w:rPr>
              <w:t xml:space="preserve">                                                                                                  Классы</w:t>
            </w:r>
          </w:p>
        </w:tc>
        <w:tc>
          <w:tcPr>
            <w:tcW w:w="4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FD0269" w:rsidRDefault="005334AE" w:rsidP="002A4B21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lang w:eastAsia="ru-RU"/>
              </w:rPr>
            </w:pPr>
            <w:r w:rsidRPr="00FD0269">
              <w:rPr>
                <w:rFonts w:ascii="Cambria" w:eastAsia="Times New Roman" w:hAnsi="Cambria" w:cs="Times New Roman"/>
                <w:b/>
                <w:bCs/>
                <w:kern w:val="32"/>
                <w:lang w:eastAsia="ru-RU"/>
              </w:rPr>
              <w:t>Количество часов в неделю</w:t>
            </w:r>
          </w:p>
        </w:tc>
      </w:tr>
      <w:tr w:rsidR="005334AE" w:rsidRPr="00FD0269" w:rsidTr="002A4B21">
        <w:trPr>
          <w:cantSplit/>
          <w:trHeight w:val="236"/>
          <w:jc w:val="center"/>
        </w:trPr>
        <w:tc>
          <w:tcPr>
            <w:tcW w:w="6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FD0269" w:rsidRDefault="005334AE" w:rsidP="002A4B21">
            <w:pPr>
              <w:spacing w:after="0" w:line="240" w:lineRule="auto"/>
              <w:rPr>
                <w:rFonts w:ascii="Cambria" w:eastAsia="Times New Roman" w:hAnsi="Cambria" w:cs="Times New Roman"/>
                <w:kern w:val="32"/>
                <w:lang w:eastAsia="ru-RU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FD0269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FD0269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FD0269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FD0269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VIII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FD0269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FD0269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5334AE" w:rsidRPr="001B236A" w:rsidTr="002A4B21">
        <w:trPr>
          <w:cantSplit/>
          <w:trHeight w:val="291"/>
          <w:jc w:val="center"/>
        </w:trPr>
        <w:tc>
          <w:tcPr>
            <w:tcW w:w="94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637BF" w:rsidRPr="001B236A" w:rsidTr="002E6F73">
        <w:trPr>
          <w:cantSplit/>
          <w:trHeight w:val="255"/>
          <w:jc w:val="center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637BF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7BF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7BF" w:rsidRPr="00BD0545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BD0545" w:rsidRDefault="005637BF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4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BD0545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BD0545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BD0545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BD0545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BD0545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5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637BF" w:rsidRPr="00BD0545" w:rsidTr="002E6F73">
        <w:trPr>
          <w:cantSplit/>
          <w:trHeight w:val="225"/>
          <w:jc w:val="center"/>
        </w:trPr>
        <w:tc>
          <w:tcPr>
            <w:tcW w:w="3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37BF" w:rsidRPr="001B236A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637BF" w:rsidRPr="001B236A" w:rsidTr="002E6F73">
        <w:trPr>
          <w:cantSplit/>
          <w:trHeight w:val="225"/>
          <w:jc w:val="center"/>
        </w:trPr>
        <w:tc>
          <w:tcPr>
            <w:tcW w:w="3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7BF" w:rsidRPr="001B236A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637BF" w:rsidRPr="001B236A" w:rsidTr="002E6F73">
        <w:trPr>
          <w:cantSplit/>
          <w:trHeight w:val="225"/>
          <w:jc w:val="center"/>
        </w:trPr>
        <w:tc>
          <w:tcPr>
            <w:tcW w:w="3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37BF" w:rsidRPr="001B236A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637BF" w:rsidRPr="001B236A" w:rsidTr="002E6F73">
        <w:trPr>
          <w:cantSplit/>
          <w:trHeight w:val="285"/>
          <w:jc w:val="center"/>
        </w:trPr>
        <w:tc>
          <w:tcPr>
            <w:tcW w:w="301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637BF" w:rsidRPr="001B236A" w:rsidTr="004E36E6">
        <w:trPr>
          <w:cantSplit/>
          <w:trHeight w:val="285"/>
          <w:jc w:val="center"/>
        </w:trPr>
        <w:tc>
          <w:tcPr>
            <w:tcW w:w="3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(английский)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BF2E1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BF" w:rsidRPr="001B236A" w:rsidRDefault="005637B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34AE" w:rsidRPr="001B236A" w:rsidTr="00BD0545">
        <w:trPr>
          <w:cantSplit/>
          <w:trHeight w:val="255"/>
          <w:jc w:val="center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334AE" w:rsidRPr="001B236A" w:rsidTr="00BD0545">
        <w:trPr>
          <w:cantSplit/>
          <w:trHeight w:val="511"/>
          <w:jc w:val="center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России. Всеобщая история 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68BD" w:rsidRPr="001B236A" w:rsidTr="00BD0545">
        <w:trPr>
          <w:cantSplit/>
          <w:trHeight w:val="144"/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BD" w:rsidRPr="001B236A" w:rsidRDefault="00F368BD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BD" w:rsidRPr="00F368BD" w:rsidRDefault="00F368BD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России*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BD" w:rsidRDefault="00D51872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  <w:p w:rsidR="00F368BD" w:rsidRPr="001B236A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BD" w:rsidRDefault="00D51872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  <w:p w:rsidR="00F368BD" w:rsidRPr="001B236A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BD" w:rsidRDefault="00D51872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  <w:p w:rsidR="00F368BD" w:rsidRPr="001B236A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BD" w:rsidRDefault="00D51872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  <w:p w:rsidR="00F368BD" w:rsidRPr="001B236A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BD" w:rsidRDefault="000A6686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368BD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68BD" w:rsidRPr="001B236A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BD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368BD" w:rsidRPr="001B236A" w:rsidRDefault="00F368BD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AE" w:rsidRPr="001B236A" w:rsidTr="00BD0545">
        <w:trPr>
          <w:cantSplit/>
          <w:trHeight w:val="255"/>
          <w:jc w:val="center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34AE" w:rsidRPr="001B236A" w:rsidTr="00BD0545">
        <w:trPr>
          <w:cantSplit/>
          <w:trHeight w:val="255"/>
          <w:jc w:val="center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334AE" w:rsidRPr="001B236A" w:rsidTr="00BD0545">
        <w:trPr>
          <w:cantSplit/>
          <w:trHeight w:val="255"/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 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 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334AE" w:rsidRPr="001B236A" w:rsidTr="00BD0545">
        <w:trPr>
          <w:cantSplit/>
          <w:trHeight w:val="270"/>
          <w:jc w:val="center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334AE" w:rsidRPr="001B236A" w:rsidTr="00BD0545">
        <w:trPr>
          <w:cantSplit/>
          <w:trHeight w:val="144"/>
          <w:jc w:val="center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 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AE" w:rsidRPr="001B236A" w:rsidRDefault="005334AE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F520F" w:rsidRPr="001B236A" w:rsidTr="004E36E6">
        <w:trPr>
          <w:cantSplit/>
          <w:trHeight w:val="144"/>
          <w:jc w:val="center"/>
        </w:trPr>
        <w:tc>
          <w:tcPr>
            <w:tcW w:w="6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4E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F368BD" w:rsidRDefault="009F520F" w:rsidP="004E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68BD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C92ACA" w:rsidRDefault="009F520F" w:rsidP="004E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ACA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D51872" w:rsidRDefault="00D51872" w:rsidP="004E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872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D51872" w:rsidRDefault="009F520F" w:rsidP="004E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872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C6788A" w:rsidRDefault="00C6788A" w:rsidP="004E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8A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C6788A" w:rsidRDefault="009F520F" w:rsidP="004E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8A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</w:tr>
      <w:tr w:rsidR="009F520F" w:rsidRPr="001B236A" w:rsidTr="004E36E6">
        <w:trPr>
          <w:cantSplit/>
          <w:trHeight w:val="144"/>
          <w:jc w:val="center"/>
        </w:trPr>
        <w:tc>
          <w:tcPr>
            <w:tcW w:w="6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20F" w:rsidRPr="001B236A" w:rsidRDefault="009F520F" w:rsidP="009F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Часть, формируемая участниками</w:t>
            </w:r>
          </w:p>
          <w:p w:rsidR="009F520F" w:rsidRPr="001B236A" w:rsidRDefault="009F520F" w:rsidP="009F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образовательного процесс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20F" w:rsidRPr="001B236A" w:rsidTr="00BD0545">
        <w:trPr>
          <w:cantSplit/>
          <w:trHeight w:val="144"/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20F" w:rsidRPr="001B236A" w:rsidRDefault="00E13371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Default="009F520F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681" w:rsidRPr="001B236A" w:rsidRDefault="00347681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Литература родн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 края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347681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347681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520F" w:rsidRPr="001B236A" w:rsidTr="00BD0545">
        <w:trPr>
          <w:cantSplit/>
          <w:trHeight w:val="144"/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20F" w:rsidRPr="001B236A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D51872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9F520F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20F" w:rsidRPr="001B236A" w:rsidRDefault="00F56D3C" w:rsidP="00C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6D3C" w:rsidRPr="001B236A" w:rsidTr="004E36E6">
        <w:trPr>
          <w:cantSplit/>
          <w:trHeight w:val="144"/>
          <w:jc w:val="center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6D3C" w:rsidRPr="001B236A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2964EF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E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2964EF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2964EF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2964EF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2964EF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2964EF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2964EF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56D3C" w:rsidRPr="001B236A" w:rsidTr="004E36E6">
        <w:trPr>
          <w:cantSplit/>
          <w:trHeight w:val="144"/>
          <w:jc w:val="center"/>
        </w:trPr>
        <w:tc>
          <w:tcPr>
            <w:tcW w:w="3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6D3C" w:rsidRPr="001B236A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56D3C" w:rsidRPr="001B236A" w:rsidTr="004E36E6">
        <w:trPr>
          <w:cantSplit/>
          <w:trHeight w:val="144"/>
          <w:jc w:val="center"/>
        </w:trPr>
        <w:tc>
          <w:tcPr>
            <w:tcW w:w="3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D3C" w:rsidRPr="001B236A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56D3C" w:rsidRPr="001B236A" w:rsidTr="004E36E6">
        <w:trPr>
          <w:cantSplit/>
          <w:trHeight w:val="144"/>
          <w:jc w:val="center"/>
        </w:trPr>
        <w:tc>
          <w:tcPr>
            <w:tcW w:w="30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6D3C" w:rsidRPr="001B236A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6D3C" w:rsidRPr="001B236A" w:rsidTr="004E36E6">
        <w:trPr>
          <w:cantSplit/>
          <w:trHeight w:val="144"/>
          <w:jc w:val="center"/>
        </w:trPr>
        <w:tc>
          <w:tcPr>
            <w:tcW w:w="3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D3C" w:rsidRPr="001B236A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D6AFA" w:rsidRPr="001B236A" w:rsidTr="004E36E6">
        <w:trPr>
          <w:cantSplit/>
          <w:trHeight w:val="144"/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4E36E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 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4E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56D3C" w:rsidRPr="001B236A" w:rsidTr="004E36E6">
        <w:trPr>
          <w:cantSplit/>
          <w:trHeight w:val="144"/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1B236A" w:rsidRDefault="00F56D3C" w:rsidP="004E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F56D3C" w:rsidRDefault="00F56D3C" w:rsidP="00F5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самоопределение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D3C" w:rsidRPr="00F56D3C" w:rsidRDefault="00F56D3C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</w:tr>
      <w:tr w:rsidR="00ED6AFA" w:rsidRPr="001B236A" w:rsidTr="002A4B21">
        <w:trPr>
          <w:cantSplit/>
          <w:trHeight w:val="255"/>
          <w:jc w:val="center"/>
        </w:trPr>
        <w:tc>
          <w:tcPr>
            <w:tcW w:w="6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AFA" w:rsidRPr="001B236A" w:rsidRDefault="00ED6AFA" w:rsidP="002A4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36A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AFA" w:rsidRPr="001B236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</w:tr>
      <w:tr w:rsidR="00ED6AFA" w:rsidRPr="001B236A" w:rsidTr="002A4B21">
        <w:trPr>
          <w:cantSplit/>
          <w:trHeight w:val="255"/>
          <w:jc w:val="center"/>
        </w:trPr>
        <w:tc>
          <w:tcPr>
            <w:tcW w:w="6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FD0269" w:rsidRDefault="00ED6AF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C92ACA" w:rsidRDefault="00ED6AFA" w:rsidP="00C9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92ACA" w:rsidRPr="00C92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92ACA" w:rsidRDefault="00C92ACA" w:rsidP="00C9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6AFA" w:rsidRPr="001B236A" w:rsidTr="002A4B21">
        <w:trPr>
          <w:cantSplit/>
          <w:trHeight w:val="255"/>
          <w:jc w:val="center"/>
        </w:trPr>
        <w:tc>
          <w:tcPr>
            <w:tcW w:w="6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FD0269" w:rsidRDefault="00ED6AFA" w:rsidP="002A4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FD0269" w:rsidRDefault="00ED6AFA" w:rsidP="009D2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Pr="00FD0269" w:rsidRDefault="00ED6AFA" w:rsidP="002A4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FA" w:rsidRDefault="00ED6AFA" w:rsidP="002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179</w:t>
            </w:r>
          </w:p>
        </w:tc>
      </w:tr>
    </w:tbl>
    <w:p w:rsidR="00F368BD" w:rsidRDefault="00F368BD" w:rsidP="00F368BD">
      <w:pPr>
        <w:pStyle w:val="ad"/>
        <w:ind w:left="720"/>
      </w:pPr>
      <w:r>
        <w:t>*Реализуется во внеурочной деятельности</w:t>
      </w: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9A" w:rsidRDefault="006E099A" w:rsidP="006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AE" w:rsidRDefault="005334AE" w:rsidP="006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C2" w:rsidRDefault="009D23C2" w:rsidP="006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9A" w:rsidRPr="006E099A" w:rsidRDefault="006E099A" w:rsidP="006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учебному плану среднего общего образования </w:t>
      </w: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Губкинскаясош</w:t>
      </w:r>
      <w:proofErr w:type="spellEnd"/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»  (10  класс)</w:t>
      </w: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2018-2019 учебный год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D4C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D4C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 году МБОУ «Губкинскаясош» продолжает реализацию федерального компонента государственного образовательного стандарта (приказ Министерства образования Ф от 09.03.2004г.№ 1312 «Об утверждении федерального базисного учебного плана и примерных учебных планов   для ОУ Российской Федерации, реализующих программы общего образования» (с изменениями</w:t>
      </w:r>
      <w:proofErr w:type="gramStart"/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приказом Министерством образования и науки Российской Федерации от 01.02.2012г. №74).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18.3.1. федерального государственного образовательного стандарта среднего  общего образования  учебный план среднего  общего образования (далее –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определяет: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срок освоения образовательной программы среднего  общего образования – 2 года;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не более 34 часов в неделю.</w:t>
      </w:r>
    </w:p>
    <w:p w:rsidR="006E099A" w:rsidRPr="006E099A" w:rsidRDefault="006E099A" w:rsidP="006E09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элективных предметов и курсов в 10-11 классах осуществляется по результатам анкетирования обучающихся и их родителей с целью качественной подготовки к единому государственному экзамену.  </w:t>
      </w:r>
    </w:p>
    <w:p w:rsidR="006E099A" w:rsidRPr="006E099A" w:rsidRDefault="006E099A" w:rsidP="006E09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этих изменений в учебном плане предполагается получить высокий уровень знаний и умений учащихся, обеспечить максимальный учёт интеллектуальных и творческих возможностей детей. 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планировании части учебного плана, формируемой участниками образовательных отношений, ОУ использует часы на изучение следующих учебных предметов: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9A" w:rsidRPr="006E099A" w:rsidRDefault="006E099A" w:rsidP="006E0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среднее общее образование: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– 1 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 -1 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язык- 1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предметы: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решению задач по математике – 1 .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российской истории  – 1.</w:t>
      </w:r>
    </w:p>
    <w:p w:rsidR="006E099A" w:rsidRPr="006E099A" w:rsidRDefault="006E099A" w:rsidP="006E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 человечества – 1.</w:t>
      </w: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C6F" w:rsidRDefault="00AD4C6F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C6F" w:rsidRDefault="00AD4C6F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C6F" w:rsidRDefault="00AD4C6F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C6F" w:rsidRDefault="00AD4C6F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C6F" w:rsidRDefault="00AD4C6F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 общее образование 2018-2019 учебный год</w:t>
      </w:r>
      <w:r w:rsidR="00DF6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 класс)</w:t>
      </w:r>
    </w:p>
    <w:p w:rsidR="006E099A" w:rsidRPr="006E099A" w:rsidRDefault="006E099A" w:rsidP="006E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9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05"/>
        <w:gridCol w:w="1260"/>
        <w:gridCol w:w="5200"/>
        <w:gridCol w:w="851"/>
        <w:gridCol w:w="850"/>
        <w:gridCol w:w="851"/>
        <w:gridCol w:w="8475"/>
      </w:tblGrid>
      <w:tr w:rsidR="006E099A" w:rsidRPr="006E099A" w:rsidTr="006E099A">
        <w:trPr>
          <w:gridAfter w:val="1"/>
          <w:wAfter w:w="8475" w:type="dxa"/>
          <w:cantSplit/>
          <w:trHeight w:val="306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</w:rPr>
              <w:t>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6E099A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194"/>
        </w:trPr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10кл.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099A" w:rsidRPr="006E099A" w:rsidTr="006E099A">
        <w:trPr>
          <w:gridAfter w:val="1"/>
          <w:wAfter w:w="8475" w:type="dxa"/>
          <w:cantSplit/>
          <w:trHeight w:val="194"/>
        </w:trPr>
        <w:tc>
          <w:tcPr>
            <w:tcW w:w="100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099A" w:rsidRPr="006E099A" w:rsidTr="006E099A">
        <w:trPr>
          <w:gridAfter w:val="1"/>
          <w:wAfter w:w="8475" w:type="dxa"/>
          <w:cantSplit/>
          <w:trHeight w:val="194"/>
        </w:trPr>
        <w:tc>
          <w:tcPr>
            <w:tcW w:w="100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 предметов на базовом уровне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42DC4" w:rsidRPr="006E099A" w:rsidTr="000E4707">
        <w:trPr>
          <w:gridAfter w:val="1"/>
          <w:wAfter w:w="8475" w:type="dxa"/>
          <w:cantSplit/>
          <w:trHeight w:val="269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C4" w:rsidRPr="00442DC4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DC4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442DC4" w:rsidRPr="006E099A" w:rsidTr="000E4707">
        <w:trPr>
          <w:gridAfter w:val="1"/>
          <w:wAfter w:w="8475" w:type="dxa"/>
          <w:cantSplit/>
          <w:trHeight w:val="268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442DC4" w:rsidRPr="006E099A" w:rsidTr="000E4707">
        <w:trPr>
          <w:gridAfter w:val="1"/>
          <w:wAfter w:w="8475" w:type="dxa"/>
          <w:cantSplit/>
          <w:trHeight w:val="271"/>
        </w:trPr>
        <w:tc>
          <w:tcPr>
            <w:tcW w:w="3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Иностранный язык (немецкий язык)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C4" w:rsidRPr="006E099A" w:rsidRDefault="00442DC4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262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Алгебра и начала  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2,5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65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65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256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Общественные науки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59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59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59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E099A" w:rsidRPr="006E099A" w:rsidTr="001A14DA">
        <w:trPr>
          <w:gridAfter w:val="1"/>
          <w:wAfter w:w="8475" w:type="dxa"/>
          <w:cantSplit/>
          <w:trHeight w:val="259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264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Естественные науки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67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72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261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культура, экология иосновыбезопасностижизнедеятельности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6E099A" w:rsidRPr="006E099A" w:rsidTr="001A14DA">
        <w:trPr>
          <w:gridAfter w:val="1"/>
          <w:wAfter w:w="8475" w:type="dxa"/>
          <w:cantSplit/>
          <w:trHeight w:val="252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252"/>
        </w:trPr>
        <w:tc>
          <w:tcPr>
            <w:tcW w:w="10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099A" w:rsidRPr="006E099A" w:rsidTr="006E099A">
        <w:trPr>
          <w:gridAfter w:val="1"/>
          <w:wAfter w:w="8475" w:type="dxa"/>
          <w:cantSplit/>
          <w:trHeight w:val="267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Дополнительные 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099A" w:rsidRPr="006E099A" w:rsidTr="006E099A">
        <w:trPr>
          <w:gridAfter w:val="1"/>
          <w:wAfter w:w="8475" w:type="dxa"/>
          <w:cantSplit/>
          <w:trHeight w:val="27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9A" w:rsidRPr="0008728A" w:rsidRDefault="0008728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728A">
              <w:rPr>
                <w:rFonts w:ascii="Times New Roman" w:eastAsia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27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9A" w:rsidRPr="0008728A" w:rsidRDefault="0008728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728A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25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6E099A" w:rsidRPr="006E099A" w:rsidTr="006E099A">
        <w:trPr>
          <w:cantSplit/>
          <w:trHeight w:val="269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Региональный компонент</w:t>
            </w:r>
          </w:p>
        </w:tc>
      </w:tr>
      <w:tr w:rsidR="006E099A" w:rsidRPr="006E099A" w:rsidTr="006E099A">
        <w:trPr>
          <w:gridAfter w:val="1"/>
          <w:wAfter w:w="8475" w:type="dxa"/>
          <w:cantSplit/>
          <w:trHeight w:val="40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99A" w:rsidRPr="0001515B" w:rsidRDefault="0008728A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E099A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E099A" w:rsidRPr="006E099A" w:rsidRDefault="006E099A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15B" w:rsidRPr="006E099A" w:rsidTr="006E099A">
        <w:trPr>
          <w:gridAfter w:val="1"/>
          <w:wAfter w:w="8475" w:type="dxa"/>
          <w:cantSplit/>
          <w:trHeight w:val="40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15B" w:rsidRPr="006E099A" w:rsidRDefault="0001515B" w:rsidP="004E36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515B" w:rsidRPr="006E099A" w:rsidRDefault="0001515B" w:rsidP="000151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 xml:space="preserve"> Практикум по решению задач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01515B" w:rsidRPr="006E099A" w:rsidTr="004E36E6">
        <w:trPr>
          <w:gridAfter w:val="1"/>
          <w:wAfter w:w="8475" w:type="dxa"/>
          <w:cantSplit/>
          <w:trHeight w:val="406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5B" w:rsidRPr="006E099A" w:rsidRDefault="0001515B" w:rsidP="004E36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Общественные науки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515B" w:rsidRPr="006E099A" w:rsidRDefault="0001515B" w:rsidP="004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 xml:space="preserve">Элективный предмет </w:t>
            </w:r>
            <w:r w:rsidRPr="006E099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российской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1515B" w:rsidRPr="006E099A" w:rsidTr="004E36E6">
        <w:trPr>
          <w:gridAfter w:val="1"/>
          <w:wAfter w:w="8475" w:type="dxa"/>
          <w:cantSplit/>
          <w:trHeight w:val="406"/>
        </w:trPr>
        <w:tc>
          <w:tcPr>
            <w:tcW w:w="31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15B" w:rsidRPr="006E099A" w:rsidRDefault="0001515B" w:rsidP="004E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515B" w:rsidRPr="006E099A" w:rsidRDefault="0001515B" w:rsidP="004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 xml:space="preserve">Элективный предмет  </w:t>
            </w:r>
            <w:r w:rsidRPr="006E099A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515B" w:rsidRPr="006E099A" w:rsidRDefault="0001515B" w:rsidP="004E36E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5B" w:rsidRPr="006E099A" w:rsidTr="004E36E6">
        <w:trPr>
          <w:gridAfter w:val="1"/>
          <w:wAfter w:w="8475" w:type="dxa"/>
          <w:cantSplit/>
          <w:trHeight w:val="406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Естественные науки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15B" w:rsidRPr="006E099A" w:rsidTr="004E36E6">
        <w:trPr>
          <w:gridAfter w:val="1"/>
          <w:wAfter w:w="8475" w:type="dxa"/>
          <w:cantSplit/>
          <w:trHeight w:val="406"/>
        </w:trPr>
        <w:tc>
          <w:tcPr>
            <w:tcW w:w="31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01515B" w:rsidRPr="006E099A" w:rsidTr="0001515B">
        <w:trPr>
          <w:gridAfter w:val="1"/>
          <w:wAfter w:w="8475" w:type="dxa"/>
          <w:cantSplit/>
          <w:trHeight w:val="28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15B" w:rsidRPr="006E099A" w:rsidTr="006E099A">
        <w:trPr>
          <w:gridAfter w:val="1"/>
          <w:wAfter w:w="8475" w:type="dxa"/>
          <w:cantSplit/>
          <w:trHeight w:val="298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515B" w:rsidRPr="006E099A" w:rsidRDefault="0001515B" w:rsidP="006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1515B" w:rsidRPr="006E099A" w:rsidTr="001A14DA">
        <w:trPr>
          <w:gridAfter w:val="1"/>
          <w:wAfter w:w="8475" w:type="dxa"/>
          <w:cantSplit/>
          <w:trHeight w:val="7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1515B" w:rsidRPr="006E099A" w:rsidRDefault="0001515B" w:rsidP="006E099A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15B" w:rsidRPr="006E099A" w:rsidRDefault="0001515B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B" w:rsidRPr="006E099A" w:rsidRDefault="0001515B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B" w:rsidRPr="006E099A" w:rsidRDefault="0001515B" w:rsidP="006E09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B" w:rsidRPr="006E099A" w:rsidRDefault="0001515B" w:rsidP="006E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1515B" w:rsidRPr="006E099A" w:rsidTr="006E099A">
        <w:trPr>
          <w:gridAfter w:val="1"/>
          <w:wAfter w:w="8475" w:type="dxa"/>
          <w:cantSplit/>
          <w:trHeight w:val="217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515B" w:rsidRPr="006E099A" w:rsidRDefault="0001515B" w:rsidP="006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34</w:t>
            </w:r>
          </w:p>
        </w:tc>
      </w:tr>
      <w:tr w:rsidR="0001515B" w:rsidRPr="006E099A" w:rsidTr="006E099A">
        <w:trPr>
          <w:gridAfter w:val="1"/>
          <w:wAfter w:w="8475" w:type="dxa"/>
          <w:cantSplit/>
          <w:trHeight w:val="55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1515B" w:rsidRPr="006E099A" w:rsidRDefault="0001515B" w:rsidP="006E099A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Предельно допустимая  учебная нагрузка при 6-ти дневной учебной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34</w:t>
            </w:r>
          </w:p>
        </w:tc>
      </w:tr>
      <w:tr w:rsidR="0001515B" w:rsidRPr="006E099A" w:rsidTr="006E099A">
        <w:trPr>
          <w:gridAfter w:val="1"/>
          <w:wAfter w:w="8475" w:type="dxa"/>
          <w:cantSplit/>
          <w:trHeight w:val="552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5B" w:rsidRPr="006E099A" w:rsidRDefault="0001515B" w:rsidP="006E09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99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</w:tr>
    </w:tbl>
    <w:p w:rsidR="006E099A" w:rsidRDefault="006E099A" w:rsidP="006E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DA" w:rsidRDefault="001A14DA" w:rsidP="006E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DA" w:rsidRDefault="001A14DA" w:rsidP="006E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DA" w:rsidRDefault="001A14DA" w:rsidP="006E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DA" w:rsidRPr="006E099A" w:rsidRDefault="001A14DA" w:rsidP="006E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A01" w:rsidRPr="004F4F2F" w:rsidRDefault="004F4A01" w:rsidP="00B65E0B">
      <w:pPr>
        <w:spacing w:after="0"/>
        <w:jc w:val="right"/>
        <w:rPr>
          <w:rFonts w:ascii="Times New Roman" w:hAnsi="Times New Roman" w:cs="Times New Roman"/>
        </w:rPr>
      </w:pPr>
    </w:p>
    <w:sectPr w:rsidR="004F4A01" w:rsidRPr="004F4F2F" w:rsidSect="00B65E0B">
      <w:pgSz w:w="11906" w:h="16838"/>
      <w:pgMar w:top="709" w:right="424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4A" w:rsidRDefault="00420A4A" w:rsidP="006E099A">
      <w:pPr>
        <w:spacing w:after="0" w:line="240" w:lineRule="auto"/>
      </w:pPr>
      <w:r>
        <w:separator/>
      </w:r>
    </w:p>
  </w:endnote>
  <w:endnote w:type="continuationSeparator" w:id="1">
    <w:p w:rsidR="00420A4A" w:rsidRDefault="00420A4A" w:rsidP="006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4A" w:rsidRDefault="00420A4A" w:rsidP="006E099A">
      <w:pPr>
        <w:spacing w:after="0" w:line="240" w:lineRule="auto"/>
      </w:pPr>
      <w:r>
        <w:separator/>
      </w:r>
    </w:p>
  </w:footnote>
  <w:footnote w:type="continuationSeparator" w:id="1">
    <w:p w:rsidR="00420A4A" w:rsidRDefault="00420A4A" w:rsidP="006E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714CD"/>
    <w:multiLevelType w:val="hybridMultilevel"/>
    <w:tmpl w:val="80D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A01"/>
    <w:rsid w:val="000036DF"/>
    <w:rsid w:val="00004CB6"/>
    <w:rsid w:val="0001515B"/>
    <w:rsid w:val="0008728A"/>
    <w:rsid w:val="000A6686"/>
    <w:rsid w:val="000B34AA"/>
    <w:rsid w:val="000C14D3"/>
    <w:rsid w:val="000D2876"/>
    <w:rsid w:val="00103531"/>
    <w:rsid w:val="00103DCD"/>
    <w:rsid w:val="00110B57"/>
    <w:rsid w:val="00125699"/>
    <w:rsid w:val="001301F4"/>
    <w:rsid w:val="001415F4"/>
    <w:rsid w:val="001506B9"/>
    <w:rsid w:val="001638EE"/>
    <w:rsid w:val="0018203C"/>
    <w:rsid w:val="0018476E"/>
    <w:rsid w:val="001A14DA"/>
    <w:rsid w:val="001A2C50"/>
    <w:rsid w:val="001A648A"/>
    <w:rsid w:val="001B236A"/>
    <w:rsid w:val="001C19C6"/>
    <w:rsid w:val="001D4060"/>
    <w:rsid w:val="001D7F58"/>
    <w:rsid w:val="001F4FD6"/>
    <w:rsid w:val="002050B1"/>
    <w:rsid w:val="002200F3"/>
    <w:rsid w:val="00246104"/>
    <w:rsid w:val="0026161F"/>
    <w:rsid w:val="00282644"/>
    <w:rsid w:val="002964EF"/>
    <w:rsid w:val="002A4B21"/>
    <w:rsid w:val="002B007A"/>
    <w:rsid w:val="002C5D80"/>
    <w:rsid w:val="002E6D64"/>
    <w:rsid w:val="002F24C6"/>
    <w:rsid w:val="0030169D"/>
    <w:rsid w:val="003053A6"/>
    <w:rsid w:val="00312F71"/>
    <w:rsid w:val="003134ED"/>
    <w:rsid w:val="00347681"/>
    <w:rsid w:val="003722BB"/>
    <w:rsid w:val="003730CA"/>
    <w:rsid w:val="00396F58"/>
    <w:rsid w:val="00397461"/>
    <w:rsid w:val="003C3725"/>
    <w:rsid w:val="003F035D"/>
    <w:rsid w:val="003F0810"/>
    <w:rsid w:val="00420A4A"/>
    <w:rsid w:val="00442DC4"/>
    <w:rsid w:val="00465838"/>
    <w:rsid w:val="00465F14"/>
    <w:rsid w:val="0048195F"/>
    <w:rsid w:val="004B322E"/>
    <w:rsid w:val="004E36E6"/>
    <w:rsid w:val="004F173D"/>
    <w:rsid w:val="004F1F5E"/>
    <w:rsid w:val="004F4A01"/>
    <w:rsid w:val="004F4F2F"/>
    <w:rsid w:val="005135E7"/>
    <w:rsid w:val="005334AE"/>
    <w:rsid w:val="00533963"/>
    <w:rsid w:val="005637BF"/>
    <w:rsid w:val="005652BC"/>
    <w:rsid w:val="00666FFC"/>
    <w:rsid w:val="0067211B"/>
    <w:rsid w:val="00691AEE"/>
    <w:rsid w:val="00692208"/>
    <w:rsid w:val="006D0E27"/>
    <w:rsid w:val="006D0F24"/>
    <w:rsid w:val="006E099A"/>
    <w:rsid w:val="006E60BB"/>
    <w:rsid w:val="00725960"/>
    <w:rsid w:val="00726DCA"/>
    <w:rsid w:val="007319DE"/>
    <w:rsid w:val="00760819"/>
    <w:rsid w:val="007716AC"/>
    <w:rsid w:val="007B30B2"/>
    <w:rsid w:val="007C5C9C"/>
    <w:rsid w:val="00814EE9"/>
    <w:rsid w:val="008475D6"/>
    <w:rsid w:val="00855756"/>
    <w:rsid w:val="008674AB"/>
    <w:rsid w:val="00895727"/>
    <w:rsid w:val="008C7FC8"/>
    <w:rsid w:val="008F2879"/>
    <w:rsid w:val="008F7D9E"/>
    <w:rsid w:val="00927B27"/>
    <w:rsid w:val="00937AA1"/>
    <w:rsid w:val="00947842"/>
    <w:rsid w:val="00947D5B"/>
    <w:rsid w:val="009629FD"/>
    <w:rsid w:val="009652A5"/>
    <w:rsid w:val="00990AED"/>
    <w:rsid w:val="009B15FF"/>
    <w:rsid w:val="009D23C2"/>
    <w:rsid w:val="009E49B4"/>
    <w:rsid w:val="009F448B"/>
    <w:rsid w:val="009F520F"/>
    <w:rsid w:val="00A0351C"/>
    <w:rsid w:val="00A36F39"/>
    <w:rsid w:val="00A52FDE"/>
    <w:rsid w:val="00A55954"/>
    <w:rsid w:val="00A658FC"/>
    <w:rsid w:val="00A66EB4"/>
    <w:rsid w:val="00A94376"/>
    <w:rsid w:val="00AB40AE"/>
    <w:rsid w:val="00AC19CA"/>
    <w:rsid w:val="00AC55C7"/>
    <w:rsid w:val="00AD4C6F"/>
    <w:rsid w:val="00AF7DA0"/>
    <w:rsid w:val="00B00FCE"/>
    <w:rsid w:val="00B558C0"/>
    <w:rsid w:val="00B57F74"/>
    <w:rsid w:val="00B65E0B"/>
    <w:rsid w:val="00BB2455"/>
    <w:rsid w:val="00BB3BAF"/>
    <w:rsid w:val="00BB4D8C"/>
    <w:rsid w:val="00BC25EB"/>
    <w:rsid w:val="00BC364A"/>
    <w:rsid w:val="00BD0545"/>
    <w:rsid w:val="00BD106A"/>
    <w:rsid w:val="00BF2E1A"/>
    <w:rsid w:val="00C47244"/>
    <w:rsid w:val="00C575CA"/>
    <w:rsid w:val="00C64BF6"/>
    <w:rsid w:val="00C6788A"/>
    <w:rsid w:val="00C71248"/>
    <w:rsid w:val="00C92ACA"/>
    <w:rsid w:val="00CB1C14"/>
    <w:rsid w:val="00CB5A2E"/>
    <w:rsid w:val="00CC59BA"/>
    <w:rsid w:val="00CD02BF"/>
    <w:rsid w:val="00D0087B"/>
    <w:rsid w:val="00D15211"/>
    <w:rsid w:val="00D21495"/>
    <w:rsid w:val="00D50C20"/>
    <w:rsid w:val="00D51872"/>
    <w:rsid w:val="00D86487"/>
    <w:rsid w:val="00DA7F60"/>
    <w:rsid w:val="00DD45AF"/>
    <w:rsid w:val="00DD752D"/>
    <w:rsid w:val="00DF2B50"/>
    <w:rsid w:val="00DF6890"/>
    <w:rsid w:val="00E0298F"/>
    <w:rsid w:val="00E1079C"/>
    <w:rsid w:val="00E13371"/>
    <w:rsid w:val="00E1651C"/>
    <w:rsid w:val="00E25E54"/>
    <w:rsid w:val="00E3760C"/>
    <w:rsid w:val="00E507E2"/>
    <w:rsid w:val="00E561D9"/>
    <w:rsid w:val="00E676C0"/>
    <w:rsid w:val="00E80DDA"/>
    <w:rsid w:val="00E927E9"/>
    <w:rsid w:val="00ED472C"/>
    <w:rsid w:val="00ED6AFA"/>
    <w:rsid w:val="00F21B70"/>
    <w:rsid w:val="00F368BD"/>
    <w:rsid w:val="00F44EF6"/>
    <w:rsid w:val="00F56D3C"/>
    <w:rsid w:val="00FA3726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7"/>
        <o:r id="V:Rule6" type="connector" idref="#_x0000_s1034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1"/>
  </w:style>
  <w:style w:type="paragraph" w:styleId="1">
    <w:name w:val="heading 1"/>
    <w:basedOn w:val="a"/>
    <w:next w:val="a"/>
    <w:link w:val="10"/>
    <w:qFormat/>
    <w:rsid w:val="006E09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099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099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99A"/>
  </w:style>
  <w:style w:type="paragraph" w:styleId="a3">
    <w:name w:val="footnote text"/>
    <w:basedOn w:val="a"/>
    <w:link w:val="a4"/>
    <w:uiPriority w:val="99"/>
    <w:semiHidden/>
    <w:unhideWhenUsed/>
    <w:rsid w:val="006E09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099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E09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E09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6E09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E099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099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099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6E099A"/>
    <w:rPr>
      <w:sz w:val="24"/>
      <w:szCs w:val="24"/>
    </w:rPr>
  </w:style>
  <w:style w:type="paragraph" w:styleId="ac">
    <w:name w:val="No Spacing"/>
    <w:link w:val="ab"/>
    <w:uiPriority w:val="1"/>
    <w:qFormat/>
    <w:rsid w:val="006E099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E099A"/>
    <w:pPr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12">
    <w:name w:val="Без интервала1"/>
    <w:basedOn w:val="a"/>
    <w:next w:val="ac"/>
    <w:uiPriority w:val="1"/>
    <w:qFormat/>
    <w:rsid w:val="006E099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6E0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E099A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BD14-7AA8-4183-B8AB-7EAE5862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129</cp:revision>
  <cp:lastPrinted>2018-09-14T00:48:00Z</cp:lastPrinted>
  <dcterms:created xsi:type="dcterms:W3CDTF">2009-12-31T23:12:00Z</dcterms:created>
  <dcterms:modified xsi:type="dcterms:W3CDTF">2019-01-21T11:08:00Z</dcterms:modified>
</cp:coreProperties>
</file>